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ADA1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RESOURCE GROUPS </w:t>
      </w:r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>ABOUND</w:t>
      </w:r>
    </w:p>
    <w:p w14:paraId="65D7C95C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54C064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tgtFrame="_blank" w:history="1">
        <w:r w:rsidRPr="00BF338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http://www.CatholicClimateCovenant.org </w:t>
        </w:r>
      </w:hyperlink>
    </w:p>
    <w:p w14:paraId="28657A5F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BF338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http://www.CitizensClimateLobby.org</w:t>
        </w:r>
      </w:hyperlink>
    </w:p>
    <w:p w14:paraId="58145146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Pr="00BF338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http://www.LaudatoSiMovement.org</w:t>
        </w:r>
      </w:hyperlink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>: LaudatoSiActionPlan.org; Dan Horan </w:t>
      </w:r>
      <w:hyperlink r:id="rId6" w:tgtFrame="_blank" w:history="1">
        <w:r w:rsidRPr="00BF338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1: Models of Creation</w:t>
        </w:r>
      </w:hyperlink>
    </w:p>
    <w:p w14:paraId="1E7EBE34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>Meatlesss</w:t>
      </w:r>
      <w:proofErr w:type="spellEnd"/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Mondays w</w:t>
      </w:r>
      <w:hyperlink r:id="rId7" w:tgtFrame="_blank" w:history="1">
        <w:r w:rsidRPr="00BF338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 xml:space="preserve">ww.mondaycampaigns.org/meatless-monday/package/environmental-benefits-of-meatless- </w:t>
        </w:r>
        <w:proofErr w:type="spellStart"/>
        <w:r w:rsidRPr="00BF338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monday</w:t>
        </w:r>
        <w:proofErr w:type="spellEnd"/>
        <w:r w:rsidRPr="00BF338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-and-plant-based-eating</w:t>
        </w:r>
      </w:hyperlink>
    </w:p>
    <w:p w14:paraId="7F538736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6DB69885" w14:textId="0197CAE1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F338D">
        <w:rPr>
          <w:rFonts w:ascii="Times New Roman" w:eastAsia="Times New Roman" w:hAnsi="Times New Roman" w:cs="Times New Roman"/>
          <w:color w:val="26282A"/>
          <w:sz w:val="24"/>
          <w:szCs w:val="24"/>
        </w:rPr>
        <w:t>Interfaith Power and Light  </w:t>
      </w:r>
      <w:hyperlink r:id="rId8" w:tgtFrame="_blank" w:history="1">
        <w:r w:rsidRPr="00BF338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http://www.IPL.org</w:t>
        </w:r>
      </w:hyperlink>
      <w:r w:rsidRPr="00BF338D">
        <w:rPr>
          <w:rFonts w:ascii="Times New Roman" w:eastAsia="Times New Roman" w:hAnsi="Times New Roman" w:cs="Times New Roman"/>
          <w:color w:val="26282A"/>
          <w:sz w:val="24"/>
          <w:szCs w:val="24"/>
        </w:rPr>
        <w:t>;    IL, IN, WI affiliate 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-</w:t>
      </w:r>
      <w:r w:rsidRPr="00BF338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www.faithinplace.org</w:t>
      </w:r>
    </w:p>
    <w:p w14:paraId="11062925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hyperlink r:id="rId9" w:tgtFrame="_blank" w:history="1">
        <w:r w:rsidRPr="00BF338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Earth Day: The Official Site | Earth Day.OR</w:t>
        </w:r>
      </w:hyperlink>
      <w:r w:rsidRPr="00BF338D">
        <w:rPr>
          <w:rFonts w:ascii="Times New Roman" w:eastAsia="Times New Roman" w:hAnsi="Times New Roman" w:cs="Times New Roman"/>
          <w:color w:val="26282A"/>
          <w:sz w:val="24"/>
          <w:szCs w:val="24"/>
        </w:rPr>
        <w:t>G</w:t>
      </w:r>
    </w:p>
    <w:p w14:paraId="3465299D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hyperlink r:id="rId10" w:tgtFrame="_blank" w:history="1">
        <w:r w:rsidRPr="00BF338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http://www.FriendsoftheEarth.org</w:t>
        </w:r>
      </w:hyperlink>
    </w:p>
    <w:p w14:paraId="27FA3637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Pr="00BF338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http://www.SeasonofCreation.org</w:t>
        </w:r>
      </w:hyperlink>
    </w:p>
    <w:p w14:paraId="44FEAF13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hyperlink r:id="rId12" w:tgtFrame="_blank" w:history="1">
        <w:r w:rsidRPr="00BF338D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</w:rPr>
          <w:t>Union of Concerned Scientists</w:t>
        </w:r>
      </w:hyperlink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3" w:tgtFrame="_blank" w:history="1">
        <w:r w:rsidRPr="00BF338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https://www.ucsusa.org/</w:t>
        </w:r>
      </w:hyperlink>
    </w:p>
    <w:p w14:paraId="798F5699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hyperlink r:id="rId14" w:tgtFrame="_blank" w:history="1">
        <w:r w:rsidRPr="00BF338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http://www.350.org</w:t>
        </w:r>
      </w:hyperlink>
    </w:p>
    <w:p w14:paraId="0AFA1E9A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3874A687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F338D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BOOKS </w:t>
      </w:r>
    </w:p>
    <w:p w14:paraId="6E2565CD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5" w:tgtFrame="_blank" w:history="1">
        <w:r w:rsidRPr="00BF338D">
          <w:rPr>
            <w:rFonts w:ascii="Times New Roman" w:eastAsia="Times New Roman" w:hAnsi="Times New Roman" w:cs="Times New Roman"/>
            <w:b/>
            <w:bCs/>
            <w:color w:val="196AD4"/>
            <w:sz w:val="24"/>
            <w:szCs w:val="24"/>
            <w:u w:val="single"/>
          </w:rPr>
          <w:t>https://www.goodreads.com/list/show/39667.Best_Climate_Change_Books</w:t>
        </w:r>
      </w:hyperlink>
    </w:p>
    <w:p w14:paraId="2BBF64BB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882C21" w14:textId="3FFB826A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Some Outstanding Authors:  </w:t>
      </w:r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 </w:t>
      </w:r>
      <w:proofErr w:type="spellStart"/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>Antal</w:t>
      </w:r>
      <w:proofErr w:type="spellEnd"/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Thomas Berry, Sally Bingham, Margaret Bullitt-Jones, Judy </w:t>
      </w:r>
      <w:proofErr w:type="spellStart"/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>Cannato</w:t>
      </w:r>
      <w:proofErr w:type="spellEnd"/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>, Christina Figueres, </w:t>
      </w:r>
      <w:proofErr w:type="spellStart"/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>Amitov</w:t>
      </w:r>
      <w:proofErr w:type="spellEnd"/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Ghosh, Jane Goodall, Al Gore, Katherine </w:t>
      </w:r>
      <w:proofErr w:type="spellStart"/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>Hayhoe</w:t>
      </w:r>
      <w:proofErr w:type="spellEnd"/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Horan, </w:t>
      </w:r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Ayana Elizabeth Johnson, Barbara Kingsolver, Naomi Klein, Elizabeth </w:t>
      </w:r>
      <w:proofErr w:type="gramStart"/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>Kolbert,  Greta</w:t>
      </w:r>
      <w:proofErr w:type="gramEnd"/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Thunberg, Anna </w:t>
      </w:r>
      <w:proofErr w:type="spellStart"/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>Lappe</w:t>
      </w:r>
      <w:proofErr w:type="spellEnd"/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Joanna Macy, Sally </w:t>
      </w:r>
      <w:proofErr w:type="spellStart"/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>McFague</w:t>
      </w:r>
      <w:proofErr w:type="spellEnd"/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>, Bill McKibben, Bill Nye, Michael Mann, Leah Shade, Mary Evelyn Tucker, Katharine Wilkinson, Robin Wall Kimmerer and many others</w:t>
      </w:r>
    </w:p>
    <w:p w14:paraId="4B11D1CB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Intersectionality</w:t>
      </w:r>
    </w:p>
    <w:p w14:paraId="05AA307E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tgtFrame="_blank" w:history="1">
        <w:r w:rsidRPr="00BF338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https://potomac.org/blog/2021/11/1-essential-books-by-indigenous-authors</w:t>
        </w:r>
      </w:hyperlink>
    </w:p>
    <w:p w14:paraId="6D12F9C8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tgtFrame="_blank" w:history="1">
        <w:r w:rsidRPr="00BF338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https://01impact.com/books-on-environmental-racism-sustainability-climate-change/</w:t>
        </w:r>
      </w:hyperlink>
    </w:p>
    <w:p w14:paraId="0C056DB6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EA2ED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FILMS</w:t>
      </w:r>
    </w:p>
    <w:p w14:paraId="2ECD46B3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tgtFrame="_blank" w:history="1">
        <w:r w:rsidRPr="00BF338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https://variety.com/2022/tv/news/netflix-earth-day-1235231979/</w:t>
        </w:r>
      </w:hyperlink>
      <w:r w:rsidRPr="00BF338D">
        <w:rPr>
          <w:rFonts w:ascii="Calibri" w:eastAsia="Times New Roman" w:hAnsi="Calibri" w:cs="Calibri"/>
          <w:color w:val="000000"/>
          <w:sz w:val="27"/>
          <w:szCs w:val="27"/>
        </w:rPr>
        <w:br/>
      </w:r>
    </w:p>
    <w:p w14:paraId="141E0A63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BF338D">
        <w:rPr>
          <w:rFonts w:ascii="Times New Roman" w:eastAsia="Times New Roman" w:hAnsi="Times New Roman" w:cs="Times New Roman"/>
          <w:color w:val="26282A"/>
          <w:sz w:val="24"/>
          <w:szCs w:val="24"/>
        </w:rPr>
        <w:t>Netflix is celebrating </w:t>
      </w:r>
      <w:hyperlink r:id="rId19" w:tgtFrame="_blank" w:history="1">
        <w:r w:rsidRPr="00BF338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single" w:sz="8" w:space="0" w:color="auto" w:frame="1"/>
          </w:rPr>
          <w:t>Earth Month</w:t>
        </w:r>
      </w:hyperlink>
      <w:r w:rsidRPr="00BF338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with a </w:t>
      </w:r>
      <w:proofErr w:type="gramStart"/>
      <w:r w:rsidRPr="00BF338D">
        <w:rPr>
          <w:rFonts w:ascii="Times New Roman" w:eastAsia="Times New Roman" w:hAnsi="Times New Roman" w:cs="Times New Roman"/>
          <w:color w:val="26282A"/>
          <w:sz w:val="24"/>
          <w:szCs w:val="24"/>
        </w:rPr>
        <w:t>brand new</w:t>
      </w:r>
      <w:proofErr w:type="gramEnd"/>
      <w:r w:rsidRPr="00BF338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collection on its platform. </w:t>
      </w:r>
      <w:r w:rsidRPr="00BF338D">
        <w:rPr>
          <w:rFonts w:ascii="Calibri" w:eastAsia="Times New Roman" w:hAnsi="Calibri" w:cs="Calibri"/>
          <w:color w:val="26282A"/>
          <w:sz w:val="27"/>
          <w:szCs w:val="27"/>
        </w:rPr>
        <w:t>Titled </w:t>
      </w:r>
      <w:r w:rsidRPr="00BF338D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“One World, Infinite Wonder,”</w:t>
      </w:r>
      <w:r w:rsidRPr="00BF338D">
        <w:rPr>
          <w:rFonts w:ascii="Times New Roman" w:eastAsia="Times New Roman" w:hAnsi="Times New Roman" w:cs="Times New Roman"/>
          <w:color w:val="26282A"/>
          <w:sz w:val="24"/>
          <w:szCs w:val="24"/>
        </w:rPr>
        <w:t> the new collection features over 170 titles that focus on the environment or climate change, from stand-up sets, nature documentaries, and television dramas.  The launch of the collection coincides with the release of </w:t>
      </w:r>
      <w:r w:rsidRPr="00BF338D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“Our Great National Parks,”</w:t>
      </w:r>
      <w:r w:rsidRPr="00BF338D">
        <w:rPr>
          <w:rFonts w:ascii="Times New Roman" w:eastAsia="Times New Roman" w:hAnsi="Times New Roman" w:cs="Times New Roman"/>
          <w:color w:val="26282A"/>
          <w:sz w:val="24"/>
          <w:szCs w:val="24"/>
        </w:rPr>
        <w:t> a new five-part documentary series executive produced and narrated by Barack Obama.  Rich resource</w:t>
      </w:r>
    </w:p>
    <w:p w14:paraId="5F8124C5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C8B3B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Recent </w:t>
      </w:r>
      <w:proofErr w:type="gramStart"/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>Films  </w:t>
      </w:r>
      <w:r w:rsidRPr="00BF3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Don't</w:t>
      </w:r>
      <w:proofErr w:type="gramEnd"/>
      <w:r w:rsidRPr="00BF3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Look Up </w:t>
      </w:r>
      <w:r w:rsidRPr="00BF338D">
        <w:rPr>
          <w:rFonts w:ascii="Times New Roman" w:eastAsia="Times New Roman" w:hAnsi="Times New Roman" w:cs="Times New Roman"/>
          <w:color w:val="000000"/>
          <w:sz w:val="24"/>
          <w:szCs w:val="24"/>
        </w:rPr>
        <w:t> ~  David Attenborough's </w:t>
      </w:r>
      <w:r w:rsidRPr="00BF3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Life on Our Planet</w:t>
      </w:r>
    </w:p>
    <w:p w14:paraId="77264553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E7AC4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MORE WEBSITES, PODCASTS and TED TALKS</w:t>
      </w:r>
    </w:p>
    <w:p w14:paraId="01F85D31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</w:pPr>
      <w:r w:rsidRPr="00BF338D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Earthbeat.org</w:t>
      </w:r>
    </w:p>
    <w:p w14:paraId="301BC5D1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</w:pPr>
      <w:hyperlink r:id="rId20" w:tgtFrame="_blank" w:history="1">
        <w:r w:rsidRPr="00BF338D">
          <w:rPr>
            <w:rFonts w:ascii="Helvetica" w:eastAsia="Times New Roman" w:hAnsi="Helvetica" w:cs="Times New Roman"/>
            <w:b/>
            <w:bCs/>
            <w:color w:val="196AD4"/>
            <w:sz w:val="24"/>
            <w:szCs w:val="24"/>
            <w:u w:val="single"/>
          </w:rPr>
          <w:t>https://libguides.depaul.edu/c.php?g=253564&amp;p=1689982</w:t>
        </w:r>
      </w:hyperlink>
    </w:p>
    <w:p w14:paraId="3480B26E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</w:pPr>
    </w:p>
    <w:p w14:paraId="4849E5BA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F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Feedspot</w:t>
      </w:r>
      <w:proofErr w:type="spellEnd"/>
      <w:r w:rsidRPr="00BF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offers a long list of links to Podcasts.</w:t>
      </w:r>
    </w:p>
    <w:p w14:paraId="55FEDA26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hyperlink r:id="rId21" w:tgtFrame="_blank" w:history="1">
        <w:r w:rsidRPr="00BF338D">
          <w:rPr>
            <w:rFonts w:ascii="Times New Roman" w:eastAsia="Times New Roman" w:hAnsi="Times New Roman" w:cs="Times New Roman"/>
            <w:b/>
            <w:bCs/>
            <w:color w:val="338FE9"/>
            <w:sz w:val="24"/>
            <w:szCs w:val="24"/>
            <w:u w:val="single"/>
          </w:rPr>
          <w:t>https://www.feedspot.com/fo/4241200?hash=feed/fo4241200?dd=7644857323228559</w:t>
        </w:r>
      </w:hyperlink>
    </w:p>
    <w:p w14:paraId="2D03CBE2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00BF338D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Suggestions: Climate One; Living on Earth; the Climate Question BBC</w:t>
      </w:r>
    </w:p>
    <w:p w14:paraId="05B15C0C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0024DBA8" w14:textId="49DA3F25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hyperlink r:id="rId22" w:tgtFrame="_blank" w:history="1">
        <w:r w:rsidRPr="00BF338D">
          <w:rPr>
            <w:rFonts w:ascii="Times New Roman" w:eastAsia="Times New Roman" w:hAnsi="Times New Roman" w:cs="Times New Roman"/>
            <w:b/>
            <w:bCs/>
            <w:color w:val="196AD4"/>
            <w:sz w:val="24"/>
            <w:szCs w:val="24"/>
            <w:u w:val="single"/>
          </w:rPr>
          <w:t>https://www.climaterealityproject.org/blog/7-best-ted-talks-about-climate-chang</w:t>
        </w:r>
      </w:hyperlink>
      <w:r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e</w:t>
      </w:r>
    </w:p>
    <w:p w14:paraId="210B5E5A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</w:rPr>
      </w:pPr>
      <w:hyperlink r:id="rId23" w:tgtFrame="_blank" w:history="1">
        <w:r w:rsidRPr="00BF338D">
          <w:rPr>
            <w:rFonts w:ascii="Times New Roman" w:eastAsia="Times New Roman" w:hAnsi="Times New Roman" w:cs="Times New Roman"/>
            <w:b/>
            <w:bCs/>
            <w:color w:val="196AD4"/>
            <w:u w:val="single"/>
          </w:rPr>
          <w:t>David Lammy: Climate justice can't happen without racial justice</w:t>
        </w:r>
      </w:hyperlink>
    </w:p>
    <w:p w14:paraId="4C2F5D84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</w:rPr>
      </w:pPr>
    </w:p>
    <w:p w14:paraId="5023695E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</w:pPr>
      <w:r w:rsidRPr="00BF338D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 xml:space="preserve">ACTIONS </w:t>
      </w:r>
      <w:proofErr w:type="gramStart"/>
      <w:r w:rsidRPr="00BF338D">
        <w:rPr>
          <w:rFonts w:ascii="Helvetica" w:eastAsia="Times New Roman" w:hAnsi="Helvetica" w:cs="Times New Roman"/>
          <w:b/>
          <w:bCs/>
          <w:color w:val="26282A"/>
          <w:sz w:val="24"/>
          <w:szCs w:val="24"/>
        </w:rPr>
        <w:t>NOW  </w:t>
      </w:r>
      <w:r w:rsidRPr="00BF338D">
        <w:rPr>
          <w:rFonts w:ascii="Helvetica" w:eastAsia="Times New Roman" w:hAnsi="Helvetica" w:cs="Times New Roman"/>
          <w:b/>
          <w:bCs/>
          <w:i/>
          <w:iCs/>
          <w:color w:val="26282A"/>
          <w:sz w:val="24"/>
          <w:szCs w:val="24"/>
        </w:rPr>
        <w:t>Fall</w:t>
      </w:r>
      <w:proofErr w:type="gramEnd"/>
      <w:r w:rsidRPr="00BF338D">
        <w:rPr>
          <w:rFonts w:ascii="Helvetica" w:eastAsia="Times New Roman" w:hAnsi="Helvetica" w:cs="Times New Roman"/>
          <w:b/>
          <w:bCs/>
          <w:i/>
          <w:iCs/>
          <w:color w:val="26282A"/>
          <w:sz w:val="24"/>
          <w:szCs w:val="24"/>
        </w:rPr>
        <w:t xml:space="preserve"> in Love with Creation</w:t>
      </w:r>
    </w:p>
    <w:p w14:paraId="798E21DF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00BF338D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Check out the above websites for countless ways to take action: Personal, with Family and friends, ADVOCATE in your local community, at your state level, and at the national level.</w:t>
      </w:r>
    </w:p>
    <w:p w14:paraId="5CB66956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hyperlink r:id="rId24" w:tgtFrame="_blank" w:history="1">
        <w:r w:rsidRPr="00BF338D">
          <w:rPr>
            <w:rFonts w:ascii="Times New Roman" w:eastAsia="Times New Roman" w:hAnsi="Times New Roman" w:cs="Times New Roman"/>
            <w:b/>
            <w:bCs/>
            <w:color w:val="196AD4"/>
            <w:sz w:val="24"/>
            <w:szCs w:val="24"/>
            <w:u w:val="single"/>
          </w:rPr>
          <w:t>https://www.activesustainability.com/climate-change/6-actions-to-fight-climate-change/?</w:t>
        </w:r>
      </w:hyperlink>
    </w:p>
    <w:p w14:paraId="5CF3F5DC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hyperlink r:id="rId25" w:tgtFrame="_blank" w:history="1">
        <w:r w:rsidRPr="00BF338D">
          <w:rPr>
            <w:rFonts w:ascii="Times New Roman" w:eastAsia="Times New Roman" w:hAnsi="Times New Roman" w:cs="Times New Roman"/>
            <w:b/>
            <w:bCs/>
            <w:color w:val="196AD4"/>
            <w:sz w:val="24"/>
            <w:szCs w:val="24"/>
            <w:u w:val="single"/>
          </w:rPr>
          <w:t>https://www.creationjustice.org/blog/52-ways-to-care-for-creation</w:t>
        </w:r>
      </w:hyperlink>
    </w:p>
    <w:p w14:paraId="162BEF29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2E82C380" w14:textId="77777777" w:rsidR="00BF338D" w:rsidRPr="00BF338D" w:rsidRDefault="00BF338D" w:rsidP="00BF3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THINK LOCALLY, ACT GLOBALLY</w:t>
      </w:r>
    </w:p>
    <w:p w14:paraId="6992C38A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46E42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E6ADBF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A45514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6087D5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47A641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C20E70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0BE39" w14:textId="77777777" w:rsidR="00BF338D" w:rsidRPr="00BF338D" w:rsidRDefault="00BF338D" w:rsidP="00BF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328580" w14:textId="77777777" w:rsidR="00125EFA" w:rsidRDefault="00125EFA"/>
    <w:sectPr w:rsidR="00125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8D"/>
    <w:rsid w:val="00125EFA"/>
    <w:rsid w:val="00B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A681"/>
  <w15:chartTrackingRefBased/>
  <w15:docId w15:val="{B751696F-2217-4F2E-81FD-B0969516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l.org/" TargetMode="External"/><Relationship Id="rId13" Type="http://schemas.openxmlformats.org/officeDocument/2006/relationships/hyperlink" Target="https://www.ucsusa.org/" TargetMode="External"/><Relationship Id="rId18" Type="http://schemas.openxmlformats.org/officeDocument/2006/relationships/hyperlink" Target="https://variety.com/2022/tv/news/netflix-earth-day-1235231979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feedspot.com/fo/4241200?hash=feed/fo4241200?dd=7644857323228559" TargetMode="External"/><Relationship Id="rId7" Type="http://schemas.openxmlformats.org/officeDocument/2006/relationships/hyperlink" Target="http://www.mondaycampaigns.org/meatless-monday/package/environmental-benefits-of-meatless-monday-and-plant-based-eating" TargetMode="External"/><Relationship Id="rId12" Type="http://schemas.openxmlformats.org/officeDocument/2006/relationships/hyperlink" Target="https://www.ucsusa.org/" TargetMode="External"/><Relationship Id="rId17" Type="http://schemas.openxmlformats.org/officeDocument/2006/relationships/hyperlink" Target="https://01impact.com/books-on-environmental-racism-sustainability-climate-change/" TargetMode="External"/><Relationship Id="rId25" Type="http://schemas.openxmlformats.org/officeDocument/2006/relationships/hyperlink" Target="https://www.creationjustice.org/blog/52-ways-to-care-for-cre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tomac.org/blog/2021/11/1-essential-books-by-indigenous-authors" TargetMode="External"/><Relationship Id="rId20" Type="http://schemas.openxmlformats.org/officeDocument/2006/relationships/hyperlink" Target="https://libguides.depaul.edu/c.php?g=253564&amp;p=1689982" TargetMode="External"/><Relationship Id="rId1" Type="http://schemas.openxmlformats.org/officeDocument/2006/relationships/styles" Target="styles.xml"/><Relationship Id="rId6" Type="http://schemas.openxmlformats.org/officeDocument/2006/relationships/hyperlink" Target="https://eco-catholic.com/laudato-si_episode_01/" TargetMode="External"/><Relationship Id="rId11" Type="http://schemas.openxmlformats.org/officeDocument/2006/relationships/hyperlink" Target="http://www.seasonofcreation.org/" TargetMode="External"/><Relationship Id="rId24" Type="http://schemas.openxmlformats.org/officeDocument/2006/relationships/hyperlink" Target="https://www.activesustainability.com/climate-change/6-actions-to-fight-climate-change/?_adin=12033057740" TargetMode="External"/><Relationship Id="rId5" Type="http://schemas.openxmlformats.org/officeDocument/2006/relationships/hyperlink" Target="http://www.laudatosimovement.org/" TargetMode="External"/><Relationship Id="rId15" Type="http://schemas.openxmlformats.org/officeDocument/2006/relationships/hyperlink" Target="https://www.goodreads.com/list/show/39667.Best_Climate_Change_Books" TargetMode="External"/><Relationship Id="rId23" Type="http://schemas.openxmlformats.org/officeDocument/2006/relationships/hyperlink" Target="https://www.ted.com/talks/david_lammy_climate_justice_can_t_happen_without_racial_justice" TargetMode="External"/><Relationship Id="rId10" Type="http://schemas.openxmlformats.org/officeDocument/2006/relationships/hyperlink" Target="http://www.friendsoftheearth.org/" TargetMode="External"/><Relationship Id="rId19" Type="http://schemas.openxmlformats.org/officeDocument/2006/relationships/hyperlink" Target="https://variety.com/t/earth-month/" TargetMode="External"/><Relationship Id="rId4" Type="http://schemas.openxmlformats.org/officeDocument/2006/relationships/hyperlink" Target="http://www.citizensclimatelobby.org/" TargetMode="External"/><Relationship Id="rId9" Type="http://schemas.openxmlformats.org/officeDocument/2006/relationships/hyperlink" Target="http://www.earthday.org/" TargetMode="External"/><Relationship Id="rId14" Type="http://schemas.openxmlformats.org/officeDocument/2006/relationships/hyperlink" Target="http://www.350.org/" TargetMode="External"/><Relationship Id="rId22" Type="http://schemas.openxmlformats.org/officeDocument/2006/relationships/hyperlink" Target="https://www.climaterealityproject.org/blog/7-best-ted-talks-about-climate-chang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Antonik</dc:creator>
  <cp:keywords/>
  <dc:description/>
  <cp:lastModifiedBy>Marilyn Antonik</cp:lastModifiedBy>
  <cp:revision>1</cp:revision>
  <dcterms:created xsi:type="dcterms:W3CDTF">2022-04-18T20:50:00Z</dcterms:created>
  <dcterms:modified xsi:type="dcterms:W3CDTF">2022-04-18T20:53:00Z</dcterms:modified>
</cp:coreProperties>
</file>